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9115" w14:textId="77777777" w:rsidR="00044D4D" w:rsidRDefault="00044D4D"/>
    <w:p w14:paraId="1639BB4E" w14:textId="77777777" w:rsidR="00044D4D" w:rsidRPr="00044D4D" w:rsidRDefault="00044D4D" w:rsidP="009E671D">
      <w:pPr>
        <w:jc w:val="center"/>
        <w:rPr>
          <w:b/>
        </w:rPr>
      </w:pPr>
      <w:r w:rsidRPr="00044D4D">
        <w:rPr>
          <w:b/>
        </w:rPr>
        <w:t>Sprawozdanie Komisji Skarg, Wniosków i Petycji  za rok 2023</w:t>
      </w:r>
    </w:p>
    <w:p w14:paraId="3FD36FA9" w14:textId="77777777" w:rsidR="00044D4D" w:rsidRDefault="00044D4D"/>
    <w:p w14:paraId="2D6F7572" w14:textId="77777777" w:rsidR="006A159E" w:rsidRDefault="00044D4D" w:rsidP="009E671D">
      <w:pPr>
        <w:jc w:val="both"/>
      </w:pPr>
      <w:r w:rsidRPr="00044D4D">
        <w:t>Komisja Skarg, Wniosków i Petycji w roku 2023 odbyła 2 posiedzenia, przyjęła 5 wniosków, a średnia frekwencja na tych posiedzeniach wyniosła 80%.</w:t>
      </w:r>
      <w:r>
        <w:t xml:space="preserve"> Być może  niska liczba posiedzeń oraz wpływających skarg wniosków i petycji jest przejawem wzrostu ogólnego zadowolenia mieszkańców oraz </w:t>
      </w:r>
      <w:r w:rsidR="009E671D">
        <w:t xml:space="preserve"> ich </w:t>
      </w:r>
      <w:r>
        <w:t xml:space="preserve">zrozumienia problemów z którymi boryka się nasz samorząd. </w:t>
      </w:r>
    </w:p>
    <w:p w14:paraId="27F96218" w14:textId="77777777" w:rsidR="009E671D" w:rsidRDefault="009E671D">
      <w:r>
        <w:t>Mosina dnia 25. 01. 2024</w:t>
      </w:r>
    </w:p>
    <w:p w14:paraId="2534F7BB" w14:textId="77777777" w:rsidR="00044D4D" w:rsidRDefault="00044D4D" w:rsidP="00044D4D">
      <w:pPr>
        <w:jc w:val="center"/>
      </w:pPr>
    </w:p>
    <w:p w14:paraId="7C107F92" w14:textId="77777777" w:rsidR="00044D4D" w:rsidRDefault="00044D4D" w:rsidP="00044D4D">
      <w:pPr>
        <w:jc w:val="right"/>
      </w:pPr>
      <w:r>
        <w:t>Z  poważaniem</w:t>
      </w:r>
    </w:p>
    <w:p w14:paraId="1FFAFE8D" w14:textId="77777777" w:rsidR="00044D4D" w:rsidRDefault="00044D4D" w:rsidP="00044D4D">
      <w:pPr>
        <w:jc w:val="right"/>
      </w:pPr>
      <w:r>
        <w:t>Łukasz Kasprowicz</w:t>
      </w:r>
    </w:p>
    <w:p w14:paraId="7B041A18" w14:textId="77777777" w:rsidR="00044D4D" w:rsidRDefault="00044D4D" w:rsidP="00044D4D">
      <w:pPr>
        <w:jc w:val="right"/>
      </w:pPr>
      <w:r>
        <w:t>P</w:t>
      </w:r>
      <w:r w:rsidR="009E671D">
        <w:t>rz</w:t>
      </w:r>
      <w:r>
        <w:t>ewodniczący Komisji</w:t>
      </w:r>
    </w:p>
    <w:p w14:paraId="676A17BB" w14:textId="77777777" w:rsidR="00044D4D" w:rsidRDefault="00044D4D" w:rsidP="00044D4D">
      <w:pPr>
        <w:jc w:val="right"/>
      </w:pPr>
      <w:r>
        <w:t>Skarg Wniosków i Petycji gminy Mosina</w:t>
      </w:r>
    </w:p>
    <w:sectPr w:rsidR="0004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D"/>
    <w:rsid w:val="00005F5D"/>
    <w:rsid w:val="00012046"/>
    <w:rsid w:val="00044D4D"/>
    <w:rsid w:val="006A159E"/>
    <w:rsid w:val="009E671D"/>
    <w:rsid w:val="00B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38D0"/>
  <w15:docId w15:val="{6B2BC5EA-4F1A-4216-B66B-8F3563B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Sokołowski</cp:lastModifiedBy>
  <cp:revision>2</cp:revision>
  <dcterms:created xsi:type="dcterms:W3CDTF">2024-01-25T12:25:00Z</dcterms:created>
  <dcterms:modified xsi:type="dcterms:W3CDTF">2024-01-25T12:25:00Z</dcterms:modified>
</cp:coreProperties>
</file>